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88081" w14:textId="15744932" w:rsidR="00A70F02" w:rsidRDefault="00A70F02">
      <w:pPr>
        <w:rPr>
          <w:rFonts w:ascii="Gilroy" w:hAnsi="Gilroy"/>
          <w:b/>
          <w:bCs/>
          <w:sz w:val="48"/>
          <w:szCs w:val="48"/>
        </w:rPr>
      </w:pPr>
      <w:r w:rsidRPr="00A70F02">
        <w:rPr>
          <w:rFonts w:ascii="Gilroy" w:hAnsi="Gilroy"/>
          <w:b/>
          <w:bCs/>
          <w:sz w:val="48"/>
          <w:szCs w:val="48"/>
        </w:rPr>
        <w:t>Texte</w:t>
      </w:r>
      <w:r w:rsidR="0044155C">
        <w:rPr>
          <w:rFonts w:ascii="Gilroy" w:hAnsi="Gilroy"/>
          <w:b/>
          <w:bCs/>
          <w:sz w:val="48"/>
          <w:szCs w:val="48"/>
        </w:rPr>
        <w:t>s</w:t>
      </w:r>
      <w:r w:rsidRPr="00A70F02">
        <w:rPr>
          <w:rFonts w:ascii="Gilroy" w:hAnsi="Gilroy"/>
          <w:b/>
          <w:bCs/>
          <w:sz w:val="48"/>
          <w:szCs w:val="48"/>
        </w:rPr>
        <w:t xml:space="preserve"> explicatif</w:t>
      </w:r>
      <w:r w:rsidR="0044155C">
        <w:rPr>
          <w:rFonts w:ascii="Gilroy" w:hAnsi="Gilroy"/>
          <w:b/>
          <w:bCs/>
          <w:sz w:val="48"/>
          <w:szCs w:val="48"/>
        </w:rPr>
        <w:t>s</w:t>
      </w:r>
      <w:r w:rsidRPr="00A70F02">
        <w:rPr>
          <w:rFonts w:ascii="Gilroy" w:hAnsi="Gilroy"/>
          <w:b/>
          <w:bCs/>
          <w:sz w:val="48"/>
          <w:szCs w:val="48"/>
        </w:rPr>
        <w:t xml:space="preserve"> à afficher lors du passage de la souris sur le</w:t>
      </w:r>
      <w:r w:rsidR="0044155C">
        <w:rPr>
          <w:rFonts w:ascii="Gilroy" w:hAnsi="Gilroy"/>
          <w:b/>
          <w:bCs/>
          <w:sz w:val="48"/>
          <w:szCs w:val="48"/>
        </w:rPr>
        <w:t>s</w:t>
      </w:r>
      <w:r w:rsidRPr="00A70F02">
        <w:rPr>
          <w:rFonts w:ascii="Gilroy" w:hAnsi="Gilroy"/>
          <w:b/>
          <w:bCs/>
          <w:sz w:val="48"/>
          <w:szCs w:val="48"/>
        </w:rPr>
        <w:t xml:space="preserve"> domino</w:t>
      </w:r>
      <w:r w:rsidR="0044155C">
        <w:rPr>
          <w:rFonts w:ascii="Gilroy" w:hAnsi="Gilroy"/>
          <w:b/>
          <w:bCs/>
          <w:sz w:val="48"/>
          <w:szCs w:val="48"/>
        </w:rPr>
        <w:t>s</w:t>
      </w:r>
      <w:r w:rsidRPr="00A70F02">
        <w:rPr>
          <w:rFonts w:ascii="Cambria" w:hAnsi="Cambria" w:cs="Cambria"/>
          <w:b/>
          <w:bCs/>
          <w:sz w:val="48"/>
          <w:szCs w:val="48"/>
        </w:rPr>
        <w:t> </w:t>
      </w:r>
      <w:r w:rsidRPr="00A70F02">
        <w:rPr>
          <w:rFonts w:ascii="Gilroy" w:hAnsi="Gilroy"/>
          <w:b/>
          <w:bCs/>
          <w:sz w:val="48"/>
          <w:szCs w:val="48"/>
        </w:rPr>
        <w:t xml:space="preserve">: </w:t>
      </w:r>
    </w:p>
    <w:p w14:paraId="6148863E" w14:textId="0FED33B9" w:rsidR="00A70F02" w:rsidRDefault="00A70F02" w:rsidP="00E54FBE">
      <w:pPr>
        <w:rPr>
          <w:rFonts w:ascii="Gilroy" w:hAnsi="Gilroy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3E9E7D" wp14:editId="09304D40">
            <wp:simplePos x="0" y="0"/>
            <wp:positionH relativeFrom="margin">
              <wp:align>left</wp:align>
            </wp:positionH>
            <wp:positionV relativeFrom="paragraph">
              <wp:posOffset>197083</wp:posOffset>
            </wp:positionV>
            <wp:extent cx="596096" cy="1223024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96" cy="1223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D21AD" w14:textId="3198124B" w:rsidR="00BC3356" w:rsidRPr="00BC3356" w:rsidRDefault="00BC3356" w:rsidP="00E54FBE">
      <w:pPr>
        <w:rPr>
          <w:rFonts w:ascii="Gilroy" w:hAnsi="Gilroy"/>
          <w:sz w:val="24"/>
          <w:szCs w:val="24"/>
        </w:rPr>
      </w:pPr>
    </w:p>
    <w:p w14:paraId="03B03218" w14:textId="437463D4" w:rsidR="00A70F02" w:rsidRPr="00BC3356" w:rsidRDefault="00BC3356" w:rsidP="00E54FBE">
      <w:pPr>
        <w:rPr>
          <w:rFonts w:ascii="Gilroy" w:hAnsi="Gilroy"/>
          <w:sz w:val="24"/>
          <w:szCs w:val="24"/>
        </w:rPr>
      </w:pPr>
      <w:r w:rsidRPr="00BC3356">
        <w:rPr>
          <w:rFonts w:ascii="Gilroy" w:hAnsi="Gilroy"/>
          <w:sz w:val="24"/>
          <w:szCs w:val="24"/>
        </w:rPr>
        <w:t xml:space="preserve">                     </w:t>
      </w:r>
      <w:r w:rsidR="00A70F02" w:rsidRPr="00BC3356">
        <w:rPr>
          <w:rFonts w:ascii="Gilroy" w:hAnsi="Gilroy"/>
          <w:sz w:val="24"/>
          <w:szCs w:val="24"/>
        </w:rPr>
        <w:t xml:space="preserve">Personne touchée par une cécité totale </w:t>
      </w:r>
    </w:p>
    <w:p w14:paraId="49F0FB25" w14:textId="220CFFF0" w:rsidR="00A70F02" w:rsidRPr="00BC3356" w:rsidRDefault="00A70F02" w:rsidP="00E54FBE">
      <w:pPr>
        <w:rPr>
          <w:rFonts w:ascii="Gilroy" w:hAnsi="Gilroy"/>
          <w:sz w:val="24"/>
          <w:szCs w:val="24"/>
        </w:rPr>
      </w:pPr>
      <w:r w:rsidRPr="00BC3356">
        <w:rPr>
          <w:rFonts w:ascii="Gilroy" w:hAnsi="Gilroy"/>
          <w:sz w:val="24"/>
          <w:szCs w:val="24"/>
        </w:rPr>
        <w:t xml:space="preserve">                     Accessible en autonomie </w:t>
      </w:r>
    </w:p>
    <w:p w14:paraId="679EC775" w14:textId="1C93DB46" w:rsidR="00A70F02" w:rsidRPr="00BC3356" w:rsidRDefault="00A70F02" w:rsidP="00E54FBE">
      <w:pPr>
        <w:rPr>
          <w:rFonts w:ascii="Gilroy" w:hAnsi="Gilroy"/>
          <w:sz w:val="24"/>
          <w:szCs w:val="24"/>
        </w:rPr>
      </w:pPr>
    </w:p>
    <w:p w14:paraId="4A9BB02E" w14:textId="6F4FDC1D" w:rsidR="00A70F02" w:rsidRPr="00BC3356" w:rsidRDefault="009E3775" w:rsidP="00E54FBE">
      <w:pPr>
        <w:rPr>
          <w:rFonts w:ascii="Gilroy" w:hAnsi="Gilroy"/>
          <w:sz w:val="24"/>
          <w:szCs w:val="24"/>
        </w:rPr>
      </w:pPr>
      <w:r w:rsidRPr="00BC3356">
        <w:rPr>
          <w:noProof/>
          <w:sz w:val="24"/>
          <w:szCs w:val="24"/>
        </w:rPr>
        <w:drawing>
          <wp:anchor distT="0" distB="0" distL="114300" distR="114300" simplePos="0" relativeHeight="251658239" behindDoc="1" locked="0" layoutInCell="1" allowOverlap="1" wp14:anchorId="0A532A4D" wp14:editId="1D103E8F">
            <wp:simplePos x="0" y="0"/>
            <wp:positionH relativeFrom="margin">
              <wp:posOffset>0</wp:posOffset>
            </wp:positionH>
            <wp:positionV relativeFrom="paragraph">
              <wp:posOffset>65878</wp:posOffset>
            </wp:positionV>
            <wp:extent cx="596265" cy="1223645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D570D" w14:textId="50F9B46D" w:rsidR="00BC3356" w:rsidRPr="00BC3356" w:rsidRDefault="00A70F02" w:rsidP="00E54FBE">
      <w:pPr>
        <w:rPr>
          <w:rFonts w:ascii="Gilroy" w:hAnsi="Gilroy"/>
          <w:sz w:val="24"/>
          <w:szCs w:val="24"/>
        </w:rPr>
      </w:pPr>
      <w:r w:rsidRPr="00BC3356">
        <w:rPr>
          <w:rFonts w:ascii="Gilroy" w:hAnsi="Gilroy"/>
          <w:sz w:val="24"/>
          <w:szCs w:val="24"/>
        </w:rPr>
        <w:t xml:space="preserve">              </w:t>
      </w:r>
      <w:r w:rsidR="00BC3356" w:rsidRPr="00BC3356">
        <w:rPr>
          <w:rFonts w:ascii="Gilroy" w:hAnsi="Gilroy"/>
          <w:sz w:val="24"/>
          <w:szCs w:val="24"/>
        </w:rPr>
        <w:t xml:space="preserve">      Personne touchée par une cécité totale </w:t>
      </w:r>
    </w:p>
    <w:p w14:paraId="732C6EEF" w14:textId="2F478338" w:rsidR="00BC3356" w:rsidRPr="00BC3356" w:rsidRDefault="00BC3356" w:rsidP="00E54FBE">
      <w:pPr>
        <w:rPr>
          <w:rFonts w:ascii="Gilroy" w:hAnsi="Gilroy"/>
          <w:sz w:val="24"/>
          <w:szCs w:val="24"/>
        </w:rPr>
      </w:pPr>
      <w:r w:rsidRPr="00BC3356">
        <w:rPr>
          <w:rFonts w:ascii="Gilroy" w:hAnsi="Gilroy"/>
          <w:sz w:val="24"/>
          <w:szCs w:val="24"/>
        </w:rPr>
        <w:t xml:space="preserve">                     Accessible avec accompagnement </w:t>
      </w:r>
    </w:p>
    <w:p w14:paraId="47B4C2AF" w14:textId="7567A3E4" w:rsidR="00BC3356" w:rsidRPr="00BC3356" w:rsidRDefault="00BC3356" w:rsidP="00E54FBE">
      <w:pPr>
        <w:rPr>
          <w:rFonts w:ascii="Gilroy" w:hAnsi="Gilroy"/>
          <w:sz w:val="24"/>
          <w:szCs w:val="24"/>
        </w:rPr>
      </w:pPr>
    </w:p>
    <w:p w14:paraId="63CAF60B" w14:textId="2F8B79E0" w:rsidR="00BC3356" w:rsidRPr="00BC3356" w:rsidRDefault="00BC3356" w:rsidP="00E54FBE">
      <w:pPr>
        <w:rPr>
          <w:rFonts w:ascii="Gilroy" w:hAnsi="Gilroy"/>
          <w:sz w:val="24"/>
          <w:szCs w:val="24"/>
        </w:rPr>
      </w:pPr>
      <w:r w:rsidRPr="00BC3356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B214645" wp14:editId="133CB12B">
            <wp:simplePos x="0" y="0"/>
            <wp:positionH relativeFrom="margin">
              <wp:posOffset>-635</wp:posOffset>
            </wp:positionH>
            <wp:positionV relativeFrom="paragraph">
              <wp:posOffset>214792</wp:posOffset>
            </wp:positionV>
            <wp:extent cx="596265" cy="1223645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356">
        <w:rPr>
          <w:rFonts w:ascii="Gilroy" w:hAnsi="Gilroy"/>
          <w:sz w:val="24"/>
          <w:szCs w:val="24"/>
        </w:rPr>
        <w:t xml:space="preserve">                    </w:t>
      </w:r>
    </w:p>
    <w:p w14:paraId="32FD4B25" w14:textId="4B67475E" w:rsidR="00BC3356" w:rsidRPr="00BC3356" w:rsidRDefault="00BC3356" w:rsidP="00E54FBE">
      <w:pPr>
        <w:rPr>
          <w:rFonts w:ascii="Gilroy" w:hAnsi="Gilroy"/>
          <w:sz w:val="24"/>
          <w:szCs w:val="24"/>
        </w:rPr>
      </w:pPr>
      <w:r w:rsidRPr="00BC3356">
        <w:rPr>
          <w:rFonts w:ascii="Gilroy" w:hAnsi="Gilroy"/>
          <w:sz w:val="24"/>
          <w:szCs w:val="24"/>
        </w:rPr>
        <w:t xml:space="preserve">                    </w:t>
      </w:r>
    </w:p>
    <w:p w14:paraId="404B740E" w14:textId="0CE715EC" w:rsidR="00BC3356" w:rsidRPr="00BC3356" w:rsidRDefault="00BC3356" w:rsidP="00E54FBE">
      <w:pPr>
        <w:rPr>
          <w:rFonts w:ascii="Gilroy" w:hAnsi="Gilroy"/>
          <w:sz w:val="24"/>
          <w:szCs w:val="24"/>
        </w:rPr>
      </w:pPr>
      <w:proofErr w:type="gramStart"/>
      <w:r w:rsidRPr="00BC3356">
        <w:rPr>
          <w:rFonts w:ascii="Gilroy" w:hAnsi="Gilroy"/>
          <w:sz w:val="24"/>
          <w:szCs w:val="24"/>
        </w:rPr>
        <w:t xml:space="preserve">,   </w:t>
      </w:r>
      <w:proofErr w:type="gramEnd"/>
      <w:r w:rsidRPr="00BC3356">
        <w:rPr>
          <w:rFonts w:ascii="Gilroy" w:hAnsi="Gilroy"/>
          <w:sz w:val="24"/>
          <w:szCs w:val="24"/>
        </w:rPr>
        <w:t xml:space="preserve">                Personne touchée par une cécité totale </w:t>
      </w:r>
    </w:p>
    <w:p w14:paraId="775D5EC7" w14:textId="5409F978" w:rsidR="009E3775" w:rsidRPr="00BC3356" w:rsidRDefault="00BC3356" w:rsidP="00E54FBE">
      <w:pPr>
        <w:rPr>
          <w:rFonts w:ascii="Gilroy" w:hAnsi="Gilroy"/>
          <w:sz w:val="24"/>
          <w:szCs w:val="24"/>
        </w:rPr>
      </w:pPr>
      <w:r w:rsidRPr="00BC3356">
        <w:rPr>
          <w:rFonts w:ascii="Gilroy" w:hAnsi="Gilroy"/>
          <w:sz w:val="24"/>
          <w:szCs w:val="24"/>
        </w:rPr>
        <w:t xml:space="preserve">                     Inaccessible </w:t>
      </w:r>
    </w:p>
    <w:p w14:paraId="59433150" w14:textId="2F6A53BD" w:rsidR="00BC3356" w:rsidRDefault="00BC3356" w:rsidP="00E54FBE">
      <w:pPr>
        <w:rPr>
          <w:rFonts w:ascii="Gilroy" w:hAnsi="Gilroy"/>
          <w:sz w:val="24"/>
          <w:szCs w:val="24"/>
        </w:rPr>
      </w:pPr>
    </w:p>
    <w:p w14:paraId="250AD946" w14:textId="77777777" w:rsidR="009E3775" w:rsidRDefault="009E3775" w:rsidP="00E54FBE">
      <w:pPr>
        <w:rPr>
          <w:rFonts w:ascii="Gilroy" w:hAnsi="Gilroy"/>
        </w:rPr>
      </w:pPr>
    </w:p>
    <w:p w14:paraId="44030B58" w14:textId="548247D7" w:rsidR="00BC3356" w:rsidRDefault="009E3775" w:rsidP="00E54FBE">
      <w:pPr>
        <w:rPr>
          <w:rFonts w:ascii="Gilroy" w:hAnsi="Gilroy"/>
        </w:rPr>
      </w:pPr>
      <w:r>
        <w:rPr>
          <w:rFonts w:ascii="Gilroy" w:hAnsi="Gilroy"/>
          <w:noProof/>
        </w:rPr>
        <w:drawing>
          <wp:anchor distT="0" distB="0" distL="114300" distR="114300" simplePos="0" relativeHeight="251668480" behindDoc="1" locked="0" layoutInCell="1" allowOverlap="1" wp14:anchorId="7D952614" wp14:editId="609ECD12">
            <wp:simplePos x="0" y="0"/>
            <wp:positionH relativeFrom="margin">
              <wp:posOffset>0</wp:posOffset>
            </wp:positionH>
            <wp:positionV relativeFrom="page">
              <wp:posOffset>5908202</wp:posOffset>
            </wp:positionV>
            <wp:extent cx="596265" cy="1223645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C71AE" w14:textId="35FDBCE8" w:rsidR="009E3775" w:rsidRDefault="009E3775" w:rsidP="00E54FBE">
      <w:pPr>
        <w:rPr>
          <w:rFonts w:ascii="Gilroy" w:hAnsi="Gilroy"/>
        </w:rPr>
      </w:pPr>
      <w:r>
        <w:rPr>
          <w:rFonts w:ascii="Gilroy" w:hAnsi="Gilroy"/>
        </w:rPr>
        <w:t xml:space="preserve">                     Personne touchée par une déficience visuelle partielle </w:t>
      </w:r>
    </w:p>
    <w:p w14:paraId="35092F04" w14:textId="55784E6C" w:rsidR="009E3775" w:rsidRDefault="009E3775" w:rsidP="00E54FBE">
      <w:pPr>
        <w:rPr>
          <w:rFonts w:ascii="Gilroy" w:hAnsi="Gilroy"/>
        </w:rPr>
      </w:pPr>
      <w:r>
        <w:rPr>
          <w:rFonts w:ascii="Gilroy" w:hAnsi="Gilroy"/>
        </w:rPr>
        <w:t xml:space="preserve">                     Accessible en autonomie</w:t>
      </w:r>
    </w:p>
    <w:p w14:paraId="03655928" w14:textId="621A17CA" w:rsidR="009E3775" w:rsidRDefault="009E3775" w:rsidP="00E54FBE">
      <w:pPr>
        <w:rPr>
          <w:rFonts w:ascii="Gilroy" w:hAnsi="Gilroy"/>
        </w:rPr>
      </w:pPr>
    </w:p>
    <w:p w14:paraId="57951C0F" w14:textId="1CFAC442" w:rsidR="009E3775" w:rsidRDefault="009E3775" w:rsidP="00E54FBE">
      <w:pPr>
        <w:rPr>
          <w:rFonts w:ascii="Gilroy" w:hAnsi="Gilroy"/>
        </w:rPr>
      </w:pPr>
      <w:r>
        <w:rPr>
          <w:rFonts w:ascii="Gilroy" w:hAnsi="Gilroy"/>
          <w:noProof/>
        </w:rPr>
        <w:drawing>
          <wp:anchor distT="0" distB="0" distL="114300" distR="114300" simplePos="0" relativeHeight="251669504" behindDoc="1" locked="0" layoutInCell="1" allowOverlap="1" wp14:anchorId="13CB3A7A" wp14:editId="2DE74DCE">
            <wp:simplePos x="0" y="0"/>
            <wp:positionH relativeFrom="margin">
              <wp:posOffset>0</wp:posOffset>
            </wp:positionH>
            <wp:positionV relativeFrom="page">
              <wp:posOffset>7197252</wp:posOffset>
            </wp:positionV>
            <wp:extent cx="596265" cy="1223645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7E7A0" w14:textId="77777777" w:rsidR="00E54FBE" w:rsidRDefault="00E54FBE" w:rsidP="00E54FBE">
      <w:pPr>
        <w:rPr>
          <w:rFonts w:ascii="Gilroy" w:hAnsi="Gilroy"/>
        </w:rPr>
      </w:pPr>
    </w:p>
    <w:p w14:paraId="6EF3AD6B" w14:textId="397C8D6A" w:rsidR="009E3775" w:rsidRDefault="009E3775" w:rsidP="00E54FBE">
      <w:pPr>
        <w:rPr>
          <w:rFonts w:ascii="Gilroy" w:hAnsi="Gilroy"/>
        </w:rPr>
      </w:pPr>
      <w:r>
        <w:rPr>
          <w:rFonts w:ascii="Gilroy" w:hAnsi="Gilroy"/>
        </w:rPr>
        <w:t xml:space="preserve">                     Personne touchée par une déficience visuelle partielle </w:t>
      </w:r>
    </w:p>
    <w:p w14:paraId="30D5A05B" w14:textId="4FA124CF" w:rsidR="009E3775" w:rsidRDefault="009E3775" w:rsidP="00E54FBE">
      <w:pPr>
        <w:rPr>
          <w:rFonts w:ascii="Gilroy" w:hAnsi="Gilroy"/>
        </w:rPr>
      </w:pPr>
      <w:r>
        <w:rPr>
          <w:rFonts w:ascii="Gilroy" w:hAnsi="Gilroy"/>
        </w:rPr>
        <w:t xml:space="preserve">                     Accessible avec accompagnement</w:t>
      </w:r>
    </w:p>
    <w:p w14:paraId="740E06AB" w14:textId="5922B66C" w:rsidR="009E3775" w:rsidRDefault="009E3775" w:rsidP="00E54FBE">
      <w:pPr>
        <w:rPr>
          <w:rFonts w:ascii="Gilroy" w:hAnsi="Gilroy"/>
        </w:rPr>
      </w:pPr>
    </w:p>
    <w:p w14:paraId="23BD2115" w14:textId="27B9F4F1" w:rsidR="009E3775" w:rsidRDefault="009E3775" w:rsidP="00E54FBE">
      <w:pPr>
        <w:rPr>
          <w:rFonts w:ascii="Gilroy" w:hAnsi="Gilroy"/>
        </w:rPr>
      </w:pPr>
      <w:r>
        <w:rPr>
          <w:rFonts w:ascii="Gilroy" w:hAnsi="Gilroy"/>
          <w:noProof/>
        </w:rPr>
        <w:drawing>
          <wp:anchor distT="0" distB="0" distL="114300" distR="114300" simplePos="0" relativeHeight="251670528" behindDoc="1" locked="0" layoutInCell="1" allowOverlap="1" wp14:anchorId="65B404F6" wp14:editId="492CBE03">
            <wp:simplePos x="0" y="0"/>
            <wp:positionH relativeFrom="margin">
              <wp:posOffset>0</wp:posOffset>
            </wp:positionH>
            <wp:positionV relativeFrom="margin">
              <wp:posOffset>7593492</wp:posOffset>
            </wp:positionV>
            <wp:extent cx="596265" cy="1223645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4ED8F" w14:textId="77777777" w:rsidR="009E3775" w:rsidRDefault="009E3775" w:rsidP="00E54FBE">
      <w:pPr>
        <w:rPr>
          <w:rFonts w:ascii="Gilroy" w:hAnsi="Gilroy"/>
        </w:rPr>
      </w:pPr>
      <w:r>
        <w:rPr>
          <w:rFonts w:ascii="Gilroy" w:hAnsi="Gilroy"/>
        </w:rPr>
        <w:t xml:space="preserve">                     Personne touchée par une déficience visuelle partielle</w:t>
      </w:r>
    </w:p>
    <w:p w14:paraId="0806CF6D" w14:textId="1F261720" w:rsidR="009E3775" w:rsidRDefault="009E3775" w:rsidP="00E54FBE">
      <w:pPr>
        <w:rPr>
          <w:rFonts w:ascii="Gilroy" w:hAnsi="Gilroy"/>
        </w:rPr>
      </w:pPr>
      <w:r>
        <w:rPr>
          <w:rFonts w:ascii="Gilroy" w:hAnsi="Gilroy"/>
        </w:rPr>
        <w:t xml:space="preserve">                     Inaccessible </w:t>
      </w:r>
    </w:p>
    <w:p w14:paraId="1BFCA302" w14:textId="3CF1EA65" w:rsidR="009E3775" w:rsidRDefault="009E3775" w:rsidP="00A70F02">
      <w:pPr>
        <w:rPr>
          <w:rFonts w:ascii="Gilroy" w:hAnsi="Gilroy"/>
        </w:rPr>
      </w:pPr>
    </w:p>
    <w:p w14:paraId="3D5DB787" w14:textId="77777777" w:rsidR="00AE710F" w:rsidRDefault="00AE710F" w:rsidP="00A70F02">
      <w:pPr>
        <w:rPr>
          <w:rFonts w:ascii="Gilroy" w:hAnsi="Gilroy"/>
        </w:rPr>
      </w:pPr>
    </w:p>
    <w:p w14:paraId="43962868" w14:textId="1C5437B6" w:rsidR="00AE710F" w:rsidRDefault="00E54FBE" w:rsidP="00A70F02">
      <w:pPr>
        <w:rPr>
          <w:rFonts w:ascii="Gilroy" w:hAnsi="Gilroy"/>
        </w:rPr>
      </w:pPr>
      <w:r>
        <w:rPr>
          <w:rFonts w:ascii="Gilroy" w:hAnsi="Gilroy"/>
          <w:noProof/>
        </w:rPr>
        <w:drawing>
          <wp:anchor distT="0" distB="0" distL="114300" distR="114300" simplePos="0" relativeHeight="251662336" behindDoc="1" locked="0" layoutInCell="1" allowOverlap="1" wp14:anchorId="5E57F563" wp14:editId="1F4200A7">
            <wp:simplePos x="0" y="0"/>
            <wp:positionH relativeFrom="margin">
              <wp:posOffset>-50328</wp:posOffset>
            </wp:positionH>
            <wp:positionV relativeFrom="page">
              <wp:posOffset>1722120</wp:posOffset>
            </wp:positionV>
            <wp:extent cx="596265" cy="1223645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68636" w14:textId="2C1AD46E" w:rsidR="00BC3356" w:rsidRDefault="00BC3356" w:rsidP="00A70F02">
      <w:pPr>
        <w:rPr>
          <w:rFonts w:ascii="Gilroy" w:hAnsi="Gilroy"/>
        </w:rPr>
      </w:pPr>
    </w:p>
    <w:p w14:paraId="3237F3F7" w14:textId="13F9ED00" w:rsidR="00BC3356" w:rsidRDefault="00AD43AF" w:rsidP="00E54FBE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  <w:r w:rsidRPr="00AD43AF">
        <w:rPr>
          <w:rFonts w:ascii="Gilroy" w:hAnsi="Gilroy"/>
          <w:sz w:val="24"/>
          <w:szCs w:val="24"/>
        </w:rPr>
        <w:t>Trouble de la mobilité dû à une situation handicapante temporaire</w:t>
      </w:r>
      <w:r w:rsidR="00E54FBE">
        <w:rPr>
          <w:rFonts w:ascii="Gilroy" w:hAnsi="Gilroy"/>
          <w:sz w:val="24"/>
          <w:szCs w:val="24"/>
        </w:rPr>
        <w:t xml:space="preserve"> (ex</w:t>
      </w:r>
      <w:r w:rsidR="00E54FBE">
        <w:rPr>
          <w:rFonts w:ascii="Cambria" w:hAnsi="Cambria" w:cs="Cambria"/>
          <w:sz w:val="24"/>
          <w:szCs w:val="24"/>
        </w:rPr>
        <w:t> </w:t>
      </w:r>
      <w:r w:rsidR="00E54FBE">
        <w:rPr>
          <w:rFonts w:ascii="Gilroy" w:hAnsi="Gilroy"/>
          <w:sz w:val="24"/>
          <w:szCs w:val="24"/>
        </w:rPr>
        <w:t>:                    poussette ou valise)</w:t>
      </w:r>
    </w:p>
    <w:p w14:paraId="7605DC82" w14:textId="3A36CFA1" w:rsidR="00E54FBE" w:rsidRDefault="00E54FBE" w:rsidP="00E54FBE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 xml:space="preserve">Accessible en autonomie </w:t>
      </w:r>
    </w:p>
    <w:p w14:paraId="46584966" w14:textId="290CC5A9" w:rsidR="00E54FBE" w:rsidRDefault="00E54FBE" w:rsidP="00E54FBE">
      <w:pPr>
        <w:tabs>
          <w:tab w:val="left" w:pos="1758"/>
        </w:tabs>
        <w:rPr>
          <w:rFonts w:ascii="Gilroy" w:hAnsi="Gilroy"/>
          <w:sz w:val="24"/>
          <w:szCs w:val="24"/>
        </w:rPr>
      </w:pPr>
      <w:r>
        <w:rPr>
          <w:rFonts w:ascii="Gilroy" w:hAnsi="Gilroy"/>
          <w:noProof/>
        </w:rPr>
        <w:drawing>
          <wp:anchor distT="0" distB="0" distL="114300" distR="114300" simplePos="0" relativeHeight="251663360" behindDoc="1" locked="0" layoutInCell="1" allowOverlap="1" wp14:anchorId="3654AA26" wp14:editId="498B15CC">
            <wp:simplePos x="0" y="0"/>
            <wp:positionH relativeFrom="margin">
              <wp:posOffset>-59218</wp:posOffset>
            </wp:positionH>
            <wp:positionV relativeFrom="page">
              <wp:posOffset>3008630</wp:posOffset>
            </wp:positionV>
            <wp:extent cx="596265" cy="1223645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11227" w14:textId="77777777" w:rsidR="00E54FBE" w:rsidRDefault="00E54FBE" w:rsidP="00E54FBE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</w:p>
    <w:p w14:paraId="6F298EAC" w14:textId="0918CB04" w:rsidR="00E54FBE" w:rsidRDefault="00E54FBE" w:rsidP="00E54FBE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  <w:r w:rsidRPr="00AD43AF">
        <w:rPr>
          <w:rFonts w:ascii="Gilroy" w:hAnsi="Gilroy"/>
          <w:sz w:val="24"/>
          <w:szCs w:val="24"/>
        </w:rPr>
        <w:t>Trouble de la mobilité dû à une situation handicapante temporaire</w:t>
      </w:r>
      <w:r>
        <w:rPr>
          <w:rFonts w:ascii="Gilroy" w:hAnsi="Gilroy"/>
          <w:sz w:val="24"/>
          <w:szCs w:val="24"/>
        </w:rPr>
        <w:t xml:space="preserve"> (ex</w:t>
      </w:r>
      <w:r>
        <w:rPr>
          <w:rFonts w:ascii="Cambria" w:hAnsi="Cambria" w:cs="Cambria"/>
          <w:sz w:val="24"/>
          <w:szCs w:val="24"/>
        </w:rPr>
        <w:t> </w:t>
      </w:r>
      <w:r>
        <w:rPr>
          <w:rFonts w:ascii="Gilroy" w:hAnsi="Gilroy"/>
          <w:sz w:val="24"/>
          <w:szCs w:val="24"/>
        </w:rPr>
        <w:t>:                    poussette ou valise)</w:t>
      </w:r>
    </w:p>
    <w:p w14:paraId="7F794714" w14:textId="0FDDDFAA" w:rsidR="00E54FBE" w:rsidRDefault="00E54FBE" w:rsidP="00E54FBE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 xml:space="preserve">Accessible avec accompagnement </w:t>
      </w:r>
    </w:p>
    <w:p w14:paraId="0E8BF5AB" w14:textId="70D6CCEB" w:rsidR="00E54FBE" w:rsidRDefault="00E54FBE" w:rsidP="00E54FBE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noProof/>
        </w:rPr>
        <w:drawing>
          <wp:anchor distT="0" distB="0" distL="114300" distR="114300" simplePos="0" relativeHeight="251662847" behindDoc="1" locked="0" layoutInCell="1" allowOverlap="1" wp14:anchorId="182C4307" wp14:editId="1C79E085">
            <wp:simplePos x="0" y="0"/>
            <wp:positionH relativeFrom="margin">
              <wp:posOffset>-59985</wp:posOffset>
            </wp:positionH>
            <wp:positionV relativeFrom="page">
              <wp:posOffset>4305610</wp:posOffset>
            </wp:positionV>
            <wp:extent cx="596265" cy="1223645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9AA8C" w14:textId="11311F05" w:rsidR="00E54FBE" w:rsidRDefault="00E54FBE" w:rsidP="00E54FBE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  <w:r w:rsidRPr="00AD43AF">
        <w:rPr>
          <w:rFonts w:ascii="Gilroy" w:hAnsi="Gilroy"/>
          <w:sz w:val="24"/>
          <w:szCs w:val="24"/>
        </w:rPr>
        <w:t>Trouble de la mobilité dû à une situation handicapante temporaire</w:t>
      </w:r>
      <w:r>
        <w:rPr>
          <w:rFonts w:ascii="Gilroy" w:hAnsi="Gilroy"/>
          <w:sz w:val="24"/>
          <w:szCs w:val="24"/>
        </w:rPr>
        <w:t xml:space="preserve"> (ex</w:t>
      </w:r>
      <w:r>
        <w:rPr>
          <w:rFonts w:ascii="Cambria" w:hAnsi="Cambria" w:cs="Cambria"/>
          <w:sz w:val="24"/>
          <w:szCs w:val="24"/>
        </w:rPr>
        <w:t> </w:t>
      </w:r>
      <w:r>
        <w:rPr>
          <w:rFonts w:ascii="Gilroy" w:hAnsi="Gilroy"/>
          <w:sz w:val="24"/>
          <w:szCs w:val="24"/>
        </w:rPr>
        <w:t>:                    poussette ou valise)</w:t>
      </w:r>
    </w:p>
    <w:p w14:paraId="0BAEDF50" w14:textId="47125EC4" w:rsidR="00E54FBE" w:rsidRDefault="00E54FBE" w:rsidP="00E54FBE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>Inaccessible</w:t>
      </w:r>
    </w:p>
    <w:p w14:paraId="26CA6EC7" w14:textId="3F089F83" w:rsidR="00E54FBE" w:rsidRDefault="00E54FBE" w:rsidP="00E54FBE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</w:p>
    <w:p w14:paraId="095F75D8" w14:textId="5ADA2AB2" w:rsidR="00E54FBE" w:rsidRDefault="00E54FBE" w:rsidP="003E244A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noProof/>
        </w:rPr>
        <w:drawing>
          <wp:anchor distT="0" distB="0" distL="114300" distR="114300" simplePos="0" relativeHeight="251671552" behindDoc="1" locked="0" layoutInCell="1" allowOverlap="1" wp14:anchorId="3FAAC4BA" wp14:editId="4FC17DB0">
            <wp:simplePos x="0" y="0"/>
            <wp:positionH relativeFrom="margin">
              <wp:posOffset>-54138</wp:posOffset>
            </wp:positionH>
            <wp:positionV relativeFrom="page">
              <wp:posOffset>5570220</wp:posOffset>
            </wp:positionV>
            <wp:extent cx="596265" cy="1223645"/>
            <wp:effectExtent l="0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BE0C1" w14:textId="708DC22F" w:rsidR="00E54FBE" w:rsidRDefault="00E54FBE" w:rsidP="00E54FBE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 xml:space="preserve">Personne touchée par une incapacité à marcher </w:t>
      </w:r>
    </w:p>
    <w:p w14:paraId="5A924EB9" w14:textId="4D8C4703" w:rsidR="00E54FBE" w:rsidRDefault="00E54FBE" w:rsidP="00E54FBE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 xml:space="preserve">Accessible en autonomie </w:t>
      </w:r>
    </w:p>
    <w:p w14:paraId="6502F076" w14:textId="08C83F9A" w:rsidR="003E244A" w:rsidRDefault="00E54FBE" w:rsidP="003E244A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noProof/>
        </w:rPr>
        <w:drawing>
          <wp:anchor distT="0" distB="0" distL="114300" distR="114300" simplePos="0" relativeHeight="251672576" behindDoc="1" locked="0" layoutInCell="1" allowOverlap="1" wp14:anchorId="4E1309AE" wp14:editId="7F8F3B99">
            <wp:simplePos x="0" y="0"/>
            <wp:positionH relativeFrom="column">
              <wp:posOffset>-49367</wp:posOffset>
            </wp:positionH>
            <wp:positionV relativeFrom="page">
              <wp:posOffset>6836410</wp:posOffset>
            </wp:positionV>
            <wp:extent cx="596265" cy="1223645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CA3AE" w14:textId="77777777" w:rsidR="003E244A" w:rsidRDefault="003E244A" w:rsidP="003E244A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</w:p>
    <w:p w14:paraId="2DE8DA37" w14:textId="77777777" w:rsidR="003E244A" w:rsidRDefault="003E244A" w:rsidP="00E54FBE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</w:p>
    <w:p w14:paraId="5B1F5543" w14:textId="66C25381" w:rsidR="00E54FBE" w:rsidRDefault="00E54FBE" w:rsidP="00E54FBE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 xml:space="preserve">Personne touchée par une incapacité à marcher </w:t>
      </w:r>
    </w:p>
    <w:p w14:paraId="264308B7" w14:textId="7EA4DEC1" w:rsidR="00E54FBE" w:rsidRDefault="00E54FBE" w:rsidP="00E54FBE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 xml:space="preserve">Accessible avec accompagnement </w:t>
      </w:r>
    </w:p>
    <w:p w14:paraId="29CBFF97" w14:textId="77777777" w:rsidR="003E244A" w:rsidRDefault="003E244A" w:rsidP="00E54FBE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</w:p>
    <w:p w14:paraId="09566A0C" w14:textId="59082DA5" w:rsidR="00E54FBE" w:rsidRPr="00AD43AF" w:rsidRDefault="00E54FBE" w:rsidP="00E54FBE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noProof/>
        </w:rPr>
        <w:drawing>
          <wp:anchor distT="0" distB="0" distL="114300" distR="114300" simplePos="0" relativeHeight="251673600" behindDoc="1" locked="0" layoutInCell="1" allowOverlap="1" wp14:anchorId="2D467EE8" wp14:editId="3255FC06">
            <wp:simplePos x="0" y="0"/>
            <wp:positionH relativeFrom="margin">
              <wp:posOffset>-59690</wp:posOffset>
            </wp:positionH>
            <wp:positionV relativeFrom="page">
              <wp:posOffset>8112288</wp:posOffset>
            </wp:positionV>
            <wp:extent cx="596265" cy="1223645"/>
            <wp:effectExtent l="0" t="0" r="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5B722" w14:textId="1B340EEF" w:rsidR="00BC3356" w:rsidRDefault="00BC3356" w:rsidP="00A70F02">
      <w:pPr>
        <w:rPr>
          <w:rFonts w:ascii="Gilroy" w:hAnsi="Gilroy"/>
        </w:rPr>
      </w:pPr>
    </w:p>
    <w:p w14:paraId="4AFB1FEB" w14:textId="77777777" w:rsidR="00E54FBE" w:rsidRDefault="00E54FBE" w:rsidP="00E54FBE">
      <w:pPr>
        <w:tabs>
          <w:tab w:val="left" w:pos="1758"/>
        </w:tabs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 xml:space="preserve">Personne touchée par une incapacité à marcher </w:t>
      </w:r>
    </w:p>
    <w:p w14:paraId="0994C34A" w14:textId="50BAED30" w:rsidR="00E54FBE" w:rsidRDefault="00E54FBE" w:rsidP="00E54FBE">
      <w:pPr>
        <w:ind w:left="1416"/>
        <w:rPr>
          <w:rFonts w:ascii="Gilroy" w:hAnsi="Gilroy"/>
        </w:rPr>
      </w:pPr>
      <w:r>
        <w:rPr>
          <w:rFonts w:ascii="Gilroy" w:hAnsi="Gilroy"/>
        </w:rPr>
        <w:t xml:space="preserve">Inaccessible             </w:t>
      </w:r>
    </w:p>
    <w:p w14:paraId="4E96DF8A" w14:textId="77777777" w:rsidR="00E54FBE" w:rsidRDefault="00E54FBE" w:rsidP="00A70F02">
      <w:pPr>
        <w:rPr>
          <w:rFonts w:ascii="Gilroy" w:hAnsi="Gilroy"/>
        </w:rPr>
      </w:pPr>
    </w:p>
    <w:p w14:paraId="52342FF2" w14:textId="77777777" w:rsidR="00E54FBE" w:rsidRDefault="00E54FBE" w:rsidP="00A70F02">
      <w:pPr>
        <w:rPr>
          <w:rFonts w:ascii="Gilroy" w:hAnsi="Gilroy"/>
        </w:rPr>
      </w:pPr>
    </w:p>
    <w:p w14:paraId="1D147829" w14:textId="0ABB9836" w:rsidR="00AE710F" w:rsidRDefault="00AE710F" w:rsidP="00A70F02">
      <w:pPr>
        <w:rPr>
          <w:rFonts w:ascii="Gilroy" w:hAnsi="Gilroy"/>
        </w:rPr>
      </w:pPr>
    </w:p>
    <w:p w14:paraId="1394B9A3" w14:textId="77777777" w:rsidR="00E54FBE" w:rsidRDefault="00E54FBE" w:rsidP="00A70F02">
      <w:pPr>
        <w:rPr>
          <w:rFonts w:ascii="Gilroy" w:hAnsi="Gilroy"/>
        </w:rPr>
      </w:pPr>
    </w:p>
    <w:p w14:paraId="34838082" w14:textId="55005A9E" w:rsidR="00AE710F" w:rsidRDefault="00E54FBE">
      <w:pPr>
        <w:rPr>
          <w:rFonts w:ascii="Gilroy" w:hAnsi="Gilroy"/>
        </w:rPr>
      </w:pPr>
      <w:r w:rsidRPr="00AE710F">
        <w:rPr>
          <w:rFonts w:ascii="Gilroy" w:hAnsi="Gilroy"/>
          <w:noProof/>
        </w:rPr>
        <w:drawing>
          <wp:anchor distT="0" distB="0" distL="114300" distR="114300" simplePos="0" relativeHeight="251675648" behindDoc="1" locked="0" layoutInCell="1" allowOverlap="1" wp14:anchorId="1914F67A" wp14:editId="09A14408">
            <wp:simplePos x="0" y="0"/>
            <wp:positionH relativeFrom="margin">
              <wp:align>left</wp:align>
            </wp:positionH>
            <wp:positionV relativeFrom="paragraph">
              <wp:posOffset>268724</wp:posOffset>
            </wp:positionV>
            <wp:extent cx="596265" cy="1223645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BC142" w14:textId="5D494C04" w:rsidR="00AE710F" w:rsidRDefault="00E54FBE" w:rsidP="00A70F02">
      <w:pPr>
        <w:rPr>
          <w:rFonts w:ascii="Gilroy" w:hAnsi="Gilroy"/>
        </w:rPr>
      </w:pPr>
      <w:r>
        <w:rPr>
          <w:rFonts w:ascii="Gilroy" w:hAnsi="Gilroy"/>
          <w:noProof/>
        </w:rPr>
        <w:drawing>
          <wp:anchor distT="0" distB="0" distL="114300" distR="114300" simplePos="0" relativeHeight="251679744" behindDoc="1" locked="0" layoutInCell="1" allowOverlap="1" wp14:anchorId="36C2DCBB" wp14:editId="38D763B2">
            <wp:simplePos x="0" y="0"/>
            <wp:positionH relativeFrom="column">
              <wp:posOffset>2378</wp:posOffset>
            </wp:positionH>
            <wp:positionV relativeFrom="paragraph">
              <wp:posOffset>5116195</wp:posOffset>
            </wp:positionV>
            <wp:extent cx="596265" cy="1223645"/>
            <wp:effectExtent l="0" t="0" r="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10F">
        <w:rPr>
          <w:rFonts w:ascii="Gilroy" w:hAnsi="Gilroy"/>
          <w:noProof/>
        </w:rPr>
        <w:drawing>
          <wp:anchor distT="0" distB="0" distL="114300" distR="114300" simplePos="0" relativeHeight="251680768" behindDoc="1" locked="0" layoutInCell="1" allowOverlap="1" wp14:anchorId="6A100064" wp14:editId="385F6A6A">
            <wp:simplePos x="0" y="0"/>
            <wp:positionH relativeFrom="margin">
              <wp:posOffset>0</wp:posOffset>
            </wp:positionH>
            <wp:positionV relativeFrom="paragraph">
              <wp:posOffset>6418107</wp:posOffset>
            </wp:positionV>
            <wp:extent cx="596571" cy="1224000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71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10F" w:rsidRPr="00AE710F">
        <w:rPr>
          <w:rFonts w:ascii="Gilroy" w:hAnsi="Gilroy"/>
          <w:noProof/>
        </w:rPr>
        <w:drawing>
          <wp:anchor distT="0" distB="0" distL="114300" distR="114300" simplePos="0" relativeHeight="251677696" behindDoc="1" locked="0" layoutInCell="1" allowOverlap="1" wp14:anchorId="3FB00B8D" wp14:editId="42BBBBB8">
            <wp:simplePos x="0" y="0"/>
            <wp:positionH relativeFrom="column">
              <wp:posOffset>17145</wp:posOffset>
            </wp:positionH>
            <wp:positionV relativeFrom="paragraph">
              <wp:posOffset>2553970</wp:posOffset>
            </wp:positionV>
            <wp:extent cx="596265" cy="1223645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10F">
        <w:rPr>
          <w:rFonts w:ascii="Gilroy" w:hAnsi="Gilroy"/>
          <w:noProof/>
        </w:rPr>
        <w:drawing>
          <wp:anchor distT="0" distB="0" distL="114300" distR="114300" simplePos="0" relativeHeight="251678720" behindDoc="1" locked="0" layoutInCell="1" allowOverlap="1" wp14:anchorId="094A2ECF" wp14:editId="07F3E45D">
            <wp:simplePos x="0" y="0"/>
            <wp:positionH relativeFrom="column">
              <wp:posOffset>10160</wp:posOffset>
            </wp:positionH>
            <wp:positionV relativeFrom="paragraph">
              <wp:posOffset>3847938</wp:posOffset>
            </wp:positionV>
            <wp:extent cx="596265" cy="1223645"/>
            <wp:effectExtent l="0" t="0" r="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10F" w:rsidRPr="00AE710F">
        <w:rPr>
          <w:rFonts w:ascii="Gilroy" w:hAnsi="Gilroy"/>
          <w:noProof/>
        </w:rPr>
        <w:drawing>
          <wp:anchor distT="0" distB="0" distL="114300" distR="114300" simplePos="0" relativeHeight="251676672" behindDoc="1" locked="0" layoutInCell="1" allowOverlap="1" wp14:anchorId="42D043A5" wp14:editId="269FDB05">
            <wp:simplePos x="0" y="0"/>
            <wp:positionH relativeFrom="column">
              <wp:posOffset>8890</wp:posOffset>
            </wp:positionH>
            <wp:positionV relativeFrom="paragraph">
              <wp:posOffset>1283970</wp:posOffset>
            </wp:positionV>
            <wp:extent cx="596265" cy="1223645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623AC" w14:textId="7BCC3D8B" w:rsidR="00E54FBE" w:rsidRDefault="00E54FBE" w:rsidP="00E54FBE">
      <w:pPr>
        <w:ind w:left="708"/>
        <w:rPr>
          <w:rFonts w:ascii="Gilroy" w:hAnsi="Gilroy"/>
          <w:sz w:val="24"/>
          <w:szCs w:val="24"/>
        </w:rPr>
      </w:pPr>
      <w:r w:rsidRPr="00E54FBE">
        <w:rPr>
          <w:rFonts w:ascii="Gilroy" w:hAnsi="Gilroy"/>
          <w:sz w:val="24"/>
          <w:szCs w:val="24"/>
        </w:rPr>
        <w:t xml:space="preserve">            Personne touchée par une déficience auditive partielle</w:t>
      </w:r>
    </w:p>
    <w:p w14:paraId="65620317" w14:textId="69A545E8" w:rsidR="00E54FBE" w:rsidRDefault="00E54FBE" w:rsidP="00E54FBE">
      <w:pPr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>Accessible en autonomie</w:t>
      </w:r>
    </w:p>
    <w:p w14:paraId="0477C5D4" w14:textId="01ED02C0" w:rsidR="00E54FBE" w:rsidRDefault="00E54FBE" w:rsidP="00E54FBE">
      <w:pPr>
        <w:ind w:left="1416"/>
        <w:rPr>
          <w:rFonts w:ascii="Gilroy" w:hAnsi="Gilroy"/>
          <w:sz w:val="24"/>
          <w:szCs w:val="24"/>
        </w:rPr>
      </w:pPr>
    </w:p>
    <w:p w14:paraId="2B2DB870" w14:textId="77777777" w:rsidR="00E54FBE" w:rsidRDefault="00E54FBE" w:rsidP="00E54FBE">
      <w:pPr>
        <w:ind w:left="1416"/>
        <w:rPr>
          <w:rFonts w:ascii="Gilroy" w:hAnsi="Gilroy"/>
          <w:sz w:val="24"/>
          <w:szCs w:val="24"/>
        </w:rPr>
      </w:pPr>
    </w:p>
    <w:p w14:paraId="2A6B532B" w14:textId="1B325274" w:rsidR="00E54FBE" w:rsidRDefault="00E54FBE" w:rsidP="00E54FBE">
      <w:pPr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>Personne touchée par une déficience auditive partielle</w:t>
      </w:r>
    </w:p>
    <w:p w14:paraId="7491EAED" w14:textId="140973DC" w:rsidR="00E54FBE" w:rsidRDefault="00E54FBE" w:rsidP="00E54FBE">
      <w:pPr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 xml:space="preserve">Accessible avec accompagnement </w:t>
      </w:r>
    </w:p>
    <w:p w14:paraId="49AE8A39" w14:textId="04590A6F" w:rsidR="00E54FBE" w:rsidRDefault="00E54FBE" w:rsidP="00E54FBE">
      <w:pPr>
        <w:ind w:left="1416"/>
        <w:rPr>
          <w:rFonts w:ascii="Gilroy" w:hAnsi="Gilroy"/>
          <w:sz w:val="24"/>
          <w:szCs w:val="24"/>
        </w:rPr>
      </w:pPr>
    </w:p>
    <w:p w14:paraId="66F20343" w14:textId="77777777" w:rsidR="00E54FBE" w:rsidRDefault="00E54FBE" w:rsidP="00E54FBE">
      <w:pPr>
        <w:ind w:left="1416"/>
        <w:rPr>
          <w:rFonts w:ascii="Gilroy" w:hAnsi="Gilroy"/>
          <w:sz w:val="24"/>
          <w:szCs w:val="24"/>
        </w:rPr>
      </w:pPr>
    </w:p>
    <w:p w14:paraId="4DD33631" w14:textId="3AD2C813" w:rsidR="00E54FBE" w:rsidRDefault="00E54FBE" w:rsidP="00E54FBE">
      <w:pPr>
        <w:ind w:left="1416"/>
        <w:rPr>
          <w:rFonts w:ascii="Gilroy" w:hAnsi="Gilroy"/>
          <w:sz w:val="24"/>
          <w:szCs w:val="24"/>
        </w:rPr>
      </w:pPr>
    </w:p>
    <w:p w14:paraId="3593C553" w14:textId="6DA7E66D" w:rsidR="00E54FBE" w:rsidRDefault="00E54FBE" w:rsidP="00E54FBE">
      <w:pPr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>Personne touchée par une déficience auditive partielle</w:t>
      </w:r>
    </w:p>
    <w:p w14:paraId="5D3FD809" w14:textId="4D44E25B" w:rsidR="00E54FBE" w:rsidRDefault="00E54FBE" w:rsidP="00E54FBE">
      <w:pPr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>Inaccessible</w:t>
      </w:r>
    </w:p>
    <w:p w14:paraId="66AC8AD5" w14:textId="0456FC0D" w:rsidR="00E54FBE" w:rsidRDefault="00E54FBE" w:rsidP="00E54FBE">
      <w:pPr>
        <w:ind w:left="1416"/>
        <w:rPr>
          <w:rFonts w:ascii="Gilroy" w:hAnsi="Gilroy"/>
          <w:sz w:val="24"/>
          <w:szCs w:val="24"/>
        </w:rPr>
      </w:pPr>
    </w:p>
    <w:p w14:paraId="32807018" w14:textId="77777777" w:rsidR="00E54FBE" w:rsidRDefault="00E54FBE" w:rsidP="00E54FBE">
      <w:pPr>
        <w:ind w:left="1416"/>
        <w:rPr>
          <w:rFonts w:ascii="Gilroy" w:hAnsi="Gilroy"/>
          <w:sz w:val="24"/>
          <w:szCs w:val="24"/>
        </w:rPr>
      </w:pPr>
    </w:p>
    <w:p w14:paraId="32B9CBD7" w14:textId="1FA95494" w:rsidR="00E54FBE" w:rsidRDefault="00E54FBE" w:rsidP="00E54FBE">
      <w:pPr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 xml:space="preserve">Personne touchée par une surdité totale </w:t>
      </w:r>
    </w:p>
    <w:p w14:paraId="3E1E6DA2" w14:textId="2F491D52" w:rsidR="00E54FBE" w:rsidRDefault="00E54FBE" w:rsidP="00E54FBE">
      <w:pPr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>Accessible en autonomie</w:t>
      </w:r>
    </w:p>
    <w:p w14:paraId="17208241" w14:textId="565C4D00" w:rsidR="001B13F1" w:rsidRDefault="001B13F1" w:rsidP="000D1B16">
      <w:pPr>
        <w:rPr>
          <w:rFonts w:ascii="Gilroy" w:hAnsi="Gilroy"/>
          <w:sz w:val="24"/>
          <w:szCs w:val="24"/>
        </w:rPr>
      </w:pPr>
    </w:p>
    <w:p w14:paraId="2E02CA73" w14:textId="77777777" w:rsidR="001B13F1" w:rsidRDefault="001B13F1" w:rsidP="00E54FBE">
      <w:pPr>
        <w:ind w:left="1416"/>
        <w:rPr>
          <w:rFonts w:ascii="Gilroy" w:hAnsi="Gilroy"/>
          <w:sz w:val="24"/>
          <w:szCs w:val="24"/>
        </w:rPr>
      </w:pPr>
    </w:p>
    <w:p w14:paraId="59A88177" w14:textId="5FE7E989" w:rsidR="001B13F1" w:rsidRDefault="001B13F1" w:rsidP="00E54FBE">
      <w:pPr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 xml:space="preserve">Personne touchée par une surdité totale </w:t>
      </w:r>
    </w:p>
    <w:p w14:paraId="5EF707BB" w14:textId="3C1D6243" w:rsidR="001B13F1" w:rsidRDefault="001B13F1" w:rsidP="00E54FBE">
      <w:pPr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 xml:space="preserve">Accessible avec accompagnement </w:t>
      </w:r>
    </w:p>
    <w:p w14:paraId="4E4F7EED" w14:textId="5AC53B17" w:rsidR="001B13F1" w:rsidRDefault="001B13F1" w:rsidP="00E54FBE">
      <w:pPr>
        <w:ind w:left="1416"/>
        <w:rPr>
          <w:rFonts w:ascii="Gilroy" w:hAnsi="Gilroy"/>
          <w:sz w:val="24"/>
          <w:szCs w:val="24"/>
        </w:rPr>
      </w:pPr>
    </w:p>
    <w:p w14:paraId="2C1CF08F" w14:textId="6D4565F4" w:rsidR="000D1B16" w:rsidRDefault="000D1B16" w:rsidP="00E54FBE">
      <w:pPr>
        <w:ind w:left="1416"/>
        <w:rPr>
          <w:rFonts w:ascii="Gilroy" w:hAnsi="Gilroy"/>
          <w:sz w:val="24"/>
          <w:szCs w:val="24"/>
        </w:rPr>
      </w:pPr>
    </w:p>
    <w:p w14:paraId="1A6530D6" w14:textId="77777777" w:rsidR="000D1B16" w:rsidRDefault="000D1B16" w:rsidP="00E54FBE">
      <w:pPr>
        <w:ind w:left="1416"/>
        <w:rPr>
          <w:rFonts w:ascii="Gilroy" w:hAnsi="Gilroy"/>
          <w:sz w:val="24"/>
          <w:szCs w:val="24"/>
        </w:rPr>
      </w:pPr>
    </w:p>
    <w:p w14:paraId="6CD13C48" w14:textId="042315D0" w:rsidR="001B13F1" w:rsidRDefault="001B13F1" w:rsidP="00E54FBE">
      <w:pPr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 xml:space="preserve">Personne touchée par une surdité totale </w:t>
      </w:r>
    </w:p>
    <w:p w14:paraId="5108856F" w14:textId="370F4A80" w:rsidR="001B13F1" w:rsidRDefault="001B13F1" w:rsidP="00E54FBE">
      <w:pPr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>Inaccessible</w:t>
      </w:r>
    </w:p>
    <w:p w14:paraId="60A9D249" w14:textId="6DF526CA" w:rsidR="000D1B16" w:rsidRDefault="000D1B16" w:rsidP="00E54FBE">
      <w:pPr>
        <w:ind w:left="1416"/>
        <w:rPr>
          <w:rFonts w:ascii="Gilroy" w:hAnsi="Gilroy"/>
          <w:sz w:val="24"/>
          <w:szCs w:val="24"/>
        </w:rPr>
      </w:pPr>
    </w:p>
    <w:p w14:paraId="30847392" w14:textId="1E6144AA" w:rsidR="000D1B16" w:rsidRDefault="000D1B16" w:rsidP="00E54FBE">
      <w:pPr>
        <w:ind w:left="1416"/>
        <w:rPr>
          <w:rFonts w:ascii="Gilroy" w:hAnsi="Gilroy"/>
          <w:sz w:val="24"/>
          <w:szCs w:val="24"/>
        </w:rPr>
      </w:pPr>
    </w:p>
    <w:p w14:paraId="1493FDB6" w14:textId="77777777" w:rsidR="003E244A" w:rsidRDefault="003E244A" w:rsidP="00E54FBE">
      <w:pPr>
        <w:ind w:left="1416"/>
        <w:rPr>
          <w:rFonts w:ascii="Gilroy" w:hAnsi="Gilroy"/>
          <w:sz w:val="24"/>
          <w:szCs w:val="24"/>
        </w:rPr>
      </w:pPr>
    </w:p>
    <w:p w14:paraId="14C86A11" w14:textId="00D833E6" w:rsidR="000D1B16" w:rsidRDefault="000D1B16" w:rsidP="000D1B16">
      <w:pPr>
        <w:rPr>
          <w:rFonts w:ascii="Gilroy" w:hAnsi="Gilroy"/>
          <w:sz w:val="24"/>
          <w:szCs w:val="24"/>
        </w:rPr>
      </w:pPr>
    </w:p>
    <w:p w14:paraId="014B9D5B" w14:textId="77777777" w:rsidR="000D1B16" w:rsidRDefault="000D1B16" w:rsidP="000D1B16">
      <w:pPr>
        <w:rPr>
          <w:rFonts w:ascii="Gilroy" w:hAnsi="Gilroy"/>
          <w:sz w:val="24"/>
          <w:szCs w:val="24"/>
        </w:rPr>
      </w:pPr>
    </w:p>
    <w:p w14:paraId="3707935A" w14:textId="036CB379" w:rsidR="000D1B16" w:rsidRDefault="000D1B16" w:rsidP="00E54FBE">
      <w:pPr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noProof/>
          <w:sz w:val="24"/>
          <w:szCs w:val="24"/>
        </w:rPr>
        <w:drawing>
          <wp:anchor distT="0" distB="0" distL="114300" distR="114300" simplePos="0" relativeHeight="251680509" behindDoc="1" locked="0" layoutInCell="1" allowOverlap="1" wp14:anchorId="449C72C2" wp14:editId="7DF68ADD">
            <wp:simplePos x="0" y="0"/>
            <wp:positionH relativeFrom="margin">
              <wp:posOffset>3972</wp:posOffset>
            </wp:positionH>
            <wp:positionV relativeFrom="page">
              <wp:posOffset>4316819</wp:posOffset>
            </wp:positionV>
            <wp:extent cx="596265" cy="1223645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roy" w:hAnsi="Gilroy"/>
          <w:noProof/>
          <w:sz w:val="24"/>
          <w:szCs w:val="24"/>
        </w:rPr>
        <w:drawing>
          <wp:anchor distT="0" distB="0" distL="114300" distR="114300" simplePos="0" relativeHeight="251680254" behindDoc="1" locked="0" layoutInCell="1" allowOverlap="1" wp14:anchorId="6862627E" wp14:editId="2BF46F80">
            <wp:simplePos x="0" y="0"/>
            <wp:positionH relativeFrom="margin">
              <wp:posOffset>3972</wp:posOffset>
            </wp:positionH>
            <wp:positionV relativeFrom="page">
              <wp:posOffset>3040912</wp:posOffset>
            </wp:positionV>
            <wp:extent cx="596265" cy="1223645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roy" w:hAnsi="Gilroy"/>
          <w:noProof/>
          <w:sz w:val="24"/>
          <w:szCs w:val="24"/>
        </w:rPr>
        <w:drawing>
          <wp:anchor distT="0" distB="0" distL="114300" distR="114300" simplePos="0" relativeHeight="251679999" behindDoc="1" locked="0" layoutInCell="1" allowOverlap="1" wp14:anchorId="48014775" wp14:editId="408503D3">
            <wp:simplePos x="0" y="0"/>
            <wp:positionH relativeFrom="column">
              <wp:posOffset>3972</wp:posOffset>
            </wp:positionH>
            <wp:positionV relativeFrom="page">
              <wp:posOffset>1775637</wp:posOffset>
            </wp:positionV>
            <wp:extent cx="596265" cy="1223645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roy" w:hAnsi="Gilroy"/>
          <w:sz w:val="24"/>
          <w:szCs w:val="24"/>
        </w:rPr>
        <w:t>Personne touchée par des difficultés de la compréhension, de la communication et de la décision</w:t>
      </w:r>
    </w:p>
    <w:p w14:paraId="7C2DED5D" w14:textId="54C11ED5" w:rsidR="000D1B16" w:rsidRDefault="000D1B16" w:rsidP="00E54FBE">
      <w:pPr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 xml:space="preserve">Accessible en autonomie </w:t>
      </w:r>
    </w:p>
    <w:p w14:paraId="0441C54E" w14:textId="6A3AF077" w:rsidR="000D1B16" w:rsidRDefault="000D1B16" w:rsidP="000D1B16">
      <w:pPr>
        <w:rPr>
          <w:rFonts w:ascii="Gilroy" w:hAnsi="Gilroy"/>
          <w:sz w:val="24"/>
          <w:szCs w:val="24"/>
        </w:rPr>
      </w:pPr>
    </w:p>
    <w:p w14:paraId="7227E8BC" w14:textId="77777777" w:rsidR="000D1B16" w:rsidRDefault="000D1B16" w:rsidP="000D1B16">
      <w:pPr>
        <w:rPr>
          <w:rFonts w:ascii="Gilroy" w:hAnsi="Gilroy"/>
          <w:sz w:val="24"/>
          <w:szCs w:val="24"/>
        </w:rPr>
      </w:pPr>
    </w:p>
    <w:p w14:paraId="65803375" w14:textId="397EB67F" w:rsidR="000D1B16" w:rsidRDefault="000D1B16" w:rsidP="000D1B16">
      <w:pPr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>Personne touchée par des difficultés de la compréhension, de la communication et de la décision</w:t>
      </w:r>
    </w:p>
    <w:p w14:paraId="4D2C05E5" w14:textId="00185688" w:rsidR="000D1B16" w:rsidRDefault="000D1B16" w:rsidP="000D1B16">
      <w:pPr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>Accessible avec accompagnement</w:t>
      </w:r>
    </w:p>
    <w:p w14:paraId="40BC57FA" w14:textId="1487F0FC" w:rsidR="000D1B16" w:rsidRDefault="000D1B16" w:rsidP="000D1B16">
      <w:pPr>
        <w:ind w:left="1416"/>
        <w:rPr>
          <w:rFonts w:ascii="Gilroy" w:hAnsi="Gilroy"/>
          <w:sz w:val="24"/>
          <w:szCs w:val="24"/>
        </w:rPr>
      </w:pPr>
    </w:p>
    <w:p w14:paraId="65756465" w14:textId="10D4E7FB" w:rsidR="000D1B16" w:rsidRDefault="000D1B16" w:rsidP="000D1B16">
      <w:pPr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>Personne touchée par des difficultés de la compréhension, de la communication et de la décision</w:t>
      </w:r>
    </w:p>
    <w:p w14:paraId="52D437B0" w14:textId="2BA4569F" w:rsidR="000D1B16" w:rsidRDefault="000D1B16" w:rsidP="000D1B16">
      <w:pPr>
        <w:ind w:left="1416"/>
        <w:rPr>
          <w:rFonts w:ascii="Gilroy" w:hAnsi="Gilroy"/>
          <w:sz w:val="24"/>
          <w:szCs w:val="24"/>
        </w:rPr>
      </w:pPr>
      <w:r>
        <w:rPr>
          <w:rFonts w:ascii="Gilroy" w:hAnsi="Gilroy"/>
          <w:sz w:val="24"/>
          <w:szCs w:val="24"/>
        </w:rPr>
        <w:t>Inaccessible</w:t>
      </w:r>
    </w:p>
    <w:p w14:paraId="5A9BE109" w14:textId="2914F6DB" w:rsidR="000D1B16" w:rsidRDefault="000D1B16" w:rsidP="000D1B16">
      <w:pPr>
        <w:ind w:left="1416"/>
        <w:rPr>
          <w:rFonts w:ascii="Gilroy" w:hAnsi="Gilroy"/>
          <w:sz w:val="24"/>
          <w:szCs w:val="24"/>
        </w:rPr>
      </w:pPr>
    </w:p>
    <w:p w14:paraId="5C6E465A" w14:textId="0D8DD9BE" w:rsidR="0044155C" w:rsidRDefault="0044155C" w:rsidP="000D1B16">
      <w:pPr>
        <w:ind w:left="1416"/>
        <w:rPr>
          <w:rFonts w:ascii="Gilroy" w:hAnsi="Gilroy"/>
          <w:sz w:val="24"/>
          <w:szCs w:val="24"/>
        </w:rPr>
      </w:pPr>
    </w:p>
    <w:p w14:paraId="15E708D8" w14:textId="5B4B107F" w:rsidR="0044155C" w:rsidRDefault="0044155C" w:rsidP="000D1B16">
      <w:pPr>
        <w:ind w:left="1416"/>
        <w:rPr>
          <w:rFonts w:ascii="Gilroy" w:hAnsi="Gilroy"/>
          <w:sz w:val="24"/>
          <w:szCs w:val="24"/>
        </w:rPr>
      </w:pPr>
    </w:p>
    <w:p w14:paraId="69C4C3A8" w14:textId="76D79AC8" w:rsidR="0044155C" w:rsidRPr="0044155C" w:rsidRDefault="0044155C" w:rsidP="0044155C">
      <w:pPr>
        <w:rPr>
          <w:rFonts w:ascii="Gilroy" w:hAnsi="Gilroy"/>
          <w:b/>
          <w:bCs/>
          <w:sz w:val="48"/>
          <w:szCs w:val="48"/>
        </w:rPr>
      </w:pPr>
      <w:r w:rsidRPr="0044155C">
        <w:rPr>
          <w:rFonts w:ascii="Gilroy" w:hAnsi="Gilroy"/>
          <w:b/>
          <w:bCs/>
          <w:sz w:val="48"/>
          <w:szCs w:val="48"/>
        </w:rPr>
        <w:drawing>
          <wp:anchor distT="0" distB="0" distL="114300" distR="114300" simplePos="0" relativeHeight="251682816" behindDoc="1" locked="0" layoutInCell="1" allowOverlap="1" wp14:anchorId="5A47C553" wp14:editId="4A83211A">
            <wp:simplePos x="0" y="0"/>
            <wp:positionH relativeFrom="margin">
              <wp:posOffset>0</wp:posOffset>
            </wp:positionH>
            <wp:positionV relativeFrom="paragraph">
              <wp:posOffset>473075</wp:posOffset>
            </wp:positionV>
            <wp:extent cx="3538504" cy="292100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38504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55C">
        <w:rPr>
          <w:rFonts w:ascii="Gilroy" w:hAnsi="Gilroy"/>
          <w:b/>
          <w:bCs/>
          <w:sz w:val="48"/>
          <w:szCs w:val="48"/>
        </w:rPr>
        <w:t>Résultat attendu</w:t>
      </w:r>
      <w:r w:rsidRPr="0044155C">
        <w:rPr>
          <w:rFonts w:ascii="Cambria" w:hAnsi="Cambria" w:cs="Cambria"/>
          <w:b/>
          <w:bCs/>
          <w:sz w:val="48"/>
          <w:szCs w:val="48"/>
        </w:rPr>
        <w:t> </w:t>
      </w:r>
      <w:r w:rsidRPr="0044155C">
        <w:rPr>
          <w:rFonts w:ascii="Gilroy" w:hAnsi="Gilroy"/>
          <w:b/>
          <w:bCs/>
          <w:sz w:val="48"/>
          <w:szCs w:val="48"/>
        </w:rPr>
        <w:t xml:space="preserve">: </w:t>
      </w:r>
    </w:p>
    <w:sectPr w:rsidR="0044155C" w:rsidRPr="0044155C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99FE9" w14:textId="77777777" w:rsidR="00FC6DF7" w:rsidRDefault="00FC6DF7" w:rsidP="00AE710F">
      <w:pPr>
        <w:spacing w:after="0" w:line="240" w:lineRule="auto"/>
      </w:pPr>
      <w:r>
        <w:separator/>
      </w:r>
    </w:p>
  </w:endnote>
  <w:endnote w:type="continuationSeparator" w:id="0">
    <w:p w14:paraId="0A2572B3" w14:textId="77777777" w:rsidR="00FC6DF7" w:rsidRDefault="00FC6DF7" w:rsidP="00AE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roy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76FDD" w14:textId="66F5101A" w:rsidR="00AE710F" w:rsidRDefault="00AE710F">
    <w:pPr>
      <w:pStyle w:val="Pieddepage"/>
    </w:pPr>
  </w:p>
  <w:p w14:paraId="6277A28A" w14:textId="7F3B9422" w:rsidR="00AE710F" w:rsidRDefault="00AE710F">
    <w:pPr>
      <w:pStyle w:val="Pieddepage"/>
    </w:pPr>
  </w:p>
  <w:p w14:paraId="2BAEDE34" w14:textId="6E8F427C" w:rsidR="00AE710F" w:rsidRDefault="00AE710F">
    <w:pPr>
      <w:pStyle w:val="Pieddepage"/>
    </w:pPr>
  </w:p>
  <w:p w14:paraId="08F687D6" w14:textId="77777777" w:rsidR="00AE710F" w:rsidRDefault="00AE71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B3C4C" w14:textId="77777777" w:rsidR="00FC6DF7" w:rsidRDefault="00FC6DF7" w:rsidP="00AE710F">
      <w:pPr>
        <w:spacing w:after="0" w:line="240" w:lineRule="auto"/>
      </w:pPr>
      <w:r>
        <w:separator/>
      </w:r>
    </w:p>
  </w:footnote>
  <w:footnote w:type="continuationSeparator" w:id="0">
    <w:p w14:paraId="67290911" w14:textId="77777777" w:rsidR="00FC6DF7" w:rsidRDefault="00FC6DF7" w:rsidP="00AE7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02"/>
    <w:rsid w:val="000D1B16"/>
    <w:rsid w:val="001B13F1"/>
    <w:rsid w:val="00213A38"/>
    <w:rsid w:val="003E244A"/>
    <w:rsid w:val="003E5C3D"/>
    <w:rsid w:val="0044155C"/>
    <w:rsid w:val="00441DAE"/>
    <w:rsid w:val="009E3775"/>
    <w:rsid w:val="00A70F02"/>
    <w:rsid w:val="00AB6884"/>
    <w:rsid w:val="00AD43AF"/>
    <w:rsid w:val="00AE710F"/>
    <w:rsid w:val="00BC3356"/>
    <w:rsid w:val="00E54FBE"/>
    <w:rsid w:val="00F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9477"/>
  <w15:chartTrackingRefBased/>
  <w15:docId w15:val="{CE344413-A4E1-45C7-94B3-2D98DF1F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10F"/>
  </w:style>
  <w:style w:type="paragraph" w:styleId="Pieddepage">
    <w:name w:val="footer"/>
    <w:basedOn w:val="Normal"/>
    <w:link w:val="PieddepageCar"/>
    <w:uiPriority w:val="99"/>
    <w:unhideWhenUsed/>
    <w:rsid w:val="00AE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</dc:creator>
  <cp:keywords/>
  <dc:description/>
  <cp:lastModifiedBy>Juliette</cp:lastModifiedBy>
  <cp:revision>7</cp:revision>
  <dcterms:created xsi:type="dcterms:W3CDTF">2020-11-09T15:13:00Z</dcterms:created>
  <dcterms:modified xsi:type="dcterms:W3CDTF">2020-11-09T17:54:00Z</dcterms:modified>
</cp:coreProperties>
</file>